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3ED" w:rsidRPr="003A33ED" w:rsidRDefault="003A33ED" w:rsidP="003A33ED">
      <w:pPr>
        <w:tabs>
          <w:tab w:val="center" w:pos="4153"/>
          <w:tab w:val="right" w:pos="8306"/>
        </w:tabs>
        <w:jc w:val="right"/>
        <w:rPr>
          <w:b/>
        </w:rPr>
      </w:pPr>
      <w:r w:rsidRPr="003A33ED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89298</wp:posOffset>
            </wp:positionV>
            <wp:extent cx="677545" cy="828675"/>
            <wp:effectExtent l="19050" t="0" r="8255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33ED" w:rsidRPr="003A33ED" w:rsidRDefault="003A33ED" w:rsidP="003A33ED">
      <w:pPr>
        <w:keepNext/>
        <w:jc w:val="center"/>
        <w:outlineLvl w:val="0"/>
        <w:rPr>
          <w:b/>
        </w:rPr>
      </w:pPr>
    </w:p>
    <w:p w:rsidR="003A33ED" w:rsidRPr="003A33ED" w:rsidRDefault="003A33ED" w:rsidP="003A33ED">
      <w:pPr>
        <w:keepNext/>
        <w:jc w:val="center"/>
        <w:outlineLvl w:val="0"/>
        <w:rPr>
          <w:b/>
        </w:rPr>
      </w:pPr>
    </w:p>
    <w:p w:rsidR="003A33ED" w:rsidRPr="003A33ED" w:rsidRDefault="003A33ED" w:rsidP="003A33ED">
      <w:pPr>
        <w:keepNext/>
        <w:jc w:val="center"/>
        <w:outlineLvl w:val="0"/>
        <w:rPr>
          <w:b/>
        </w:rPr>
      </w:pPr>
    </w:p>
    <w:p w:rsidR="003A33ED" w:rsidRPr="003A33ED" w:rsidRDefault="003A33ED" w:rsidP="003A33ED">
      <w:pPr>
        <w:keepNext/>
        <w:jc w:val="center"/>
        <w:outlineLvl w:val="0"/>
        <w:rPr>
          <w:b/>
        </w:rPr>
      </w:pPr>
    </w:p>
    <w:p w:rsidR="003A33ED" w:rsidRPr="003A33ED" w:rsidRDefault="003A33ED" w:rsidP="003A33ED">
      <w:pPr>
        <w:keepNext/>
        <w:jc w:val="center"/>
        <w:outlineLvl w:val="0"/>
        <w:rPr>
          <w:b/>
        </w:rPr>
      </w:pPr>
      <w:r w:rsidRPr="003A33ED">
        <w:rPr>
          <w:b/>
        </w:rPr>
        <w:t>СОБРАНИЕ ДЕПУТАТОВ</w:t>
      </w:r>
    </w:p>
    <w:p w:rsidR="003A33ED" w:rsidRPr="003A33ED" w:rsidRDefault="003A33ED" w:rsidP="003A33ED">
      <w:pPr>
        <w:keepNext/>
        <w:jc w:val="center"/>
        <w:outlineLvl w:val="0"/>
        <w:rPr>
          <w:b/>
        </w:rPr>
      </w:pPr>
      <w:r w:rsidRPr="003A33ED">
        <w:rPr>
          <w:b/>
        </w:rPr>
        <w:t>КАРТАЛИНСКОГО МУНИЦИПАЛЬНОГО ОКРУГА</w:t>
      </w:r>
    </w:p>
    <w:p w:rsidR="003A33ED" w:rsidRPr="003A33ED" w:rsidRDefault="003A33ED" w:rsidP="003A33ED">
      <w:pPr>
        <w:tabs>
          <w:tab w:val="center" w:pos="4551"/>
          <w:tab w:val="right" w:pos="8306"/>
        </w:tabs>
        <w:ind w:right="-130"/>
        <w:jc w:val="center"/>
      </w:pPr>
      <w:r w:rsidRPr="003A33ED">
        <w:rPr>
          <w:b/>
        </w:rPr>
        <w:t>ЧЕЛЯБИНСКОЙ ОБЛАСТИ</w:t>
      </w:r>
    </w:p>
    <w:p w:rsidR="003A33ED" w:rsidRPr="003A33ED" w:rsidRDefault="003A33ED" w:rsidP="003A33ED">
      <w:pPr>
        <w:tabs>
          <w:tab w:val="center" w:pos="4153"/>
          <w:tab w:val="right" w:pos="8306"/>
        </w:tabs>
        <w:jc w:val="center"/>
      </w:pPr>
    </w:p>
    <w:p w:rsidR="003A33ED" w:rsidRPr="003A33ED" w:rsidRDefault="003A33ED" w:rsidP="003A33ED">
      <w:pPr>
        <w:pBdr>
          <w:bottom w:val="single" w:sz="12" w:space="1" w:color="auto"/>
        </w:pBdr>
        <w:tabs>
          <w:tab w:val="center" w:pos="4153"/>
          <w:tab w:val="right" w:pos="8306"/>
        </w:tabs>
        <w:jc w:val="center"/>
        <w:rPr>
          <w:sz w:val="40"/>
        </w:rPr>
      </w:pPr>
      <w:proofErr w:type="gramStart"/>
      <w:r w:rsidRPr="003A33ED">
        <w:rPr>
          <w:sz w:val="40"/>
        </w:rPr>
        <w:t>Р</w:t>
      </w:r>
      <w:proofErr w:type="gramEnd"/>
      <w:r w:rsidRPr="003A33ED">
        <w:rPr>
          <w:sz w:val="40"/>
        </w:rPr>
        <w:t xml:space="preserve"> Е Ш Е Н И Е</w:t>
      </w:r>
    </w:p>
    <w:p w:rsidR="003A33ED" w:rsidRPr="003A33ED" w:rsidRDefault="003A33ED" w:rsidP="003A33ED"/>
    <w:p w:rsidR="003A33ED" w:rsidRPr="003A33ED" w:rsidRDefault="003A33ED" w:rsidP="003A33ED">
      <w:pPr>
        <w:jc w:val="both"/>
        <w:rPr>
          <w:szCs w:val="26"/>
        </w:rPr>
      </w:pPr>
      <w:r w:rsidRPr="003A33ED">
        <w:rPr>
          <w:szCs w:val="26"/>
        </w:rPr>
        <w:t>от 26 марта 2026 года № 172</w:t>
      </w:r>
    </w:p>
    <w:p w:rsidR="005E5CC8" w:rsidRPr="003A33ED" w:rsidRDefault="0082770E" w:rsidP="003A33ED">
      <w:pPr>
        <w:jc w:val="both"/>
      </w:pPr>
      <w:r w:rsidRPr="003A33ED">
        <w:t>О</w:t>
      </w:r>
      <w:r w:rsidR="005E5CC8" w:rsidRPr="003A33ED">
        <w:t xml:space="preserve"> признании </w:t>
      </w:r>
      <w:proofErr w:type="gramStart"/>
      <w:r w:rsidR="005E5CC8" w:rsidRPr="003A33ED">
        <w:t>утратившими</w:t>
      </w:r>
      <w:proofErr w:type="gramEnd"/>
      <w:r w:rsidR="005E5CC8" w:rsidRPr="003A33ED">
        <w:t xml:space="preserve"> силу </w:t>
      </w:r>
    </w:p>
    <w:p w:rsidR="005E5CC8" w:rsidRPr="003A33ED" w:rsidRDefault="005E5CC8" w:rsidP="00870523">
      <w:pPr>
        <w:jc w:val="both"/>
      </w:pPr>
      <w:r w:rsidRPr="003A33ED">
        <w:t xml:space="preserve">некоторых </w:t>
      </w:r>
      <w:r w:rsidR="00870523" w:rsidRPr="003A33ED">
        <w:t>решени</w:t>
      </w:r>
      <w:r w:rsidRPr="003A33ED">
        <w:t>й</w:t>
      </w:r>
      <w:r w:rsidR="00870523" w:rsidRPr="003A33ED">
        <w:t xml:space="preserve"> Собрания</w:t>
      </w:r>
      <w:r w:rsidR="00F17A4E">
        <w:t xml:space="preserve"> </w:t>
      </w:r>
      <w:r w:rsidR="00870523" w:rsidRPr="003A33ED">
        <w:t xml:space="preserve">депутатов </w:t>
      </w:r>
    </w:p>
    <w:p w:rsidR="00E71842" w:rsidRPr="003A33ED" w:rsidRDefault="00870523" w:rsidP="00870523">
      <w:pPr>
        <w:jc w:val="both"/>
      </w:pPr>
      <w:r w:rsidRPr="003A33ED">
        <w:t xml:space="preserve">Карталинского муниципальногорайона </w:t>
      </w:r>
    </w:p>
    <w:p w:rsidR="005E5CC8" w:rsidRPr="003A33ED" w:rsidRDefault="005E5CC8" w:rsidP="00870523">
      <w:pPr>
        <w:jc w:val="both"/>
      </w:pPr>
    </w:p>
    <w:p w:rsidR="00C56C75" w:rsidRPr="003A33ED" w:rsidRDefault="00C56C75" w:rsidP="00E370C8">
      <w:pPr>
        <w:jc w:val="both"/>
      </w:pPr>
    </w:p>
    <w:p w:rsidR="00E370C8" w:rsidRPr="003A33ED" w:rsidRDefault="003C26C4" w:rsidP="00E370C8">
      <w:pPr>
        <w:autoSpaceDE w:val="0"/>
        <w:autoSpaceDN w:val="0"/>
        <w:adjustRightInd w:val="0"/>
        <w:ind w:firstLine="708"/>
        <w:jc w:val="both"/>
      </w:pPr>
      <w:r w:rsidRPr="003A33ED">
        <w:t>Рассмотрев ходатайство Администрации Карталинского муниципального округа, в</w:t>
      </w:r>
      <w:r w:rsidR="00734353" w:rsidRPr="003A33ED">
        <w:t xml:space="preserve"> целях </w:t>
      </w:r>
      <w:r w:rsidR="0073483B" w:rsidRPr="003A33ED">
        <w:t>приведени</w:t>
      </w:r>
      <w:r w:rsidRPr="003A33ED">
        <w:t>я</w:t>
      </w:r>
      <w:r w:rsidR="0073483B" w:rsidRPr="003A33ED">
        <w:t xml:space="preserve"> муниципальных правовых актов в соответствиес Указом Президента Российской Федерации от 31.12.2025</w:t>
      </w:r>
      <w:r w:rsidR="003A33ED" w:rsidRPr="003A33ED">
        <w:t xml:space="preserve"> </w:t>
      </w:r>
      <w:r w:rsidRPr="003A33ED">
        <w:t xml:space="preserve">года </w:t>
      </w:r>
      <w:r w:rsidR="0073483B" w:rsidRPr="003A33ED">
        <w:t xml:space="preserve"> №1009 «Об изменении и признании </w:t>
      </w:r>
      <w:proofErr w:type="gramStart"/>
      <w:r w:rsidR="0073483B" w:rsidRPr="003A33ED">
        <w:t>утратившими</w:t>
      </w:r>
      <w:proofErr w:type="gramEnd"/>
      <w:r w:rsidR="0073483B" w:rsidRPr="003A33ED">
        <w:t xml:space="preserve"> силу некоторых актов Президента Российской Федерации»,</w:t>
      </w:r>
    </w:p>
    <w:p w:rsidR="00A41D03" w:rsidRPr="003A33ED" w:rsidRDefault="00C437EB" w:rsidP="00E370C8">
      <w:pPr>
        <w:autoSpaceDE w:val="0"/>
        <w:autoSpaceDN w:val="0"/>
        <w:adjustRightInd w:val="0"/>
        <w:ind w:firstLine="708"/>
        <w:jc w:val="both"/>
      </w:pPr>
      <w:r w:rsidRPr="003A33ED">
        <w:t>Собрание депутатов</w:t>
      </w:r>
      <w:r w:rsidR="00F94AE7" w:rsidRPr="003A33ED">
        <w:t xml:space="preserve"> Карталинского муниципального </w:t>
      </w:r>
      <w:r w:rsidR="00093F37" w:rsidRPr="003A33ED">
        <w:t>округа</w:t>
      </w:r>
      <w:r w:rsidR="003A33ED" w:rsidRPr="003A33ED">
        <w:t xml:space="preserve"> </w:t>
      </w:r>
      <w:r w:rsidR="00093F37" w:rsidRPr="003A33ED">
        <w:t xml:space="preserve">Челябинской области </w:t>
      </w:r>
      <w:r w:rsidR="00E370C8" w:rsidRPr="003A33ED">
        <w:t>РЕШАЕТ</w:t>
      </w:r>
      <w:r w:rsidR="00A41D03" w:rsidRPr="003A33ED">
        <w:t>:</w:t>
      </w:r>
    </w:p>
    <w:p w:rsidR="003A33ED" w:rsidRPr="003A33ED" w:rsidRDefault="003A33ED" w:rsidP="00E370C8">
      <w:pPr>
        <w:autoSpaceDE w:val="0"/>
        <w:autoSpaceDN w:val="0"/>
        <w:adjustRightInd w:val="0"/>
        <w:ind w:firstLine="708"/>
        <w:jc w:val="both"/>
      </w:pPr>
    </w:p>
    <w:p w:rsidR="00517CD6" w:rsidRPr="003A33ED" w:rsidRDefault="00C56C75" w:rsidP="00870523">
      <w:pPr>
        <w:ind w:firstLine="709"/>
        <w:jc w:val="both"/>
      </w:pPr>
      <w:r w:rsidRPr="003A33ED">
        <w:t xml:space="preserve">1. </w:t>
      </w:r>
      <w:r w:rsidR="00517CD6" w:rsidRPr="003A33ED">
        <w:t>Признать утратившими силу:</w:t>
      </w:r>
    </w:p>
    <w:p w:rsidR="003C26C4" w:rsidRPr="003A33ED" w:rsidRDefault="00517CD6" w:rsidP="00870523">
      <w:pPr>
        <w:ind w:firstLine="709"/>
        <w:jc w:val="both"/>
      </w:pPr>
      <w:proofErr w:type="gramStart"/>
      <w:r w:rsidRPr="003A33ED">
        <w:t xml:space="preserve">1) </w:t>
      </w:r>
      <w:r w:rsidR="00870523" w:rsidRPr="003A33ED">
        <w:t xml:space="preserve">решение Собрания депутатов Карталинского муниципального района </w:t>
      </w:r>
      <w:r w:rsidR="00870523" w:rsidRPr="003A33ED">
        <w:rPr>
          <w:lang w:eastAsia="ar-SA"/>
        </w:rPr>
        <w:t>от 28 сентября 2017 года № 346 «</w:t>
      </w:r>
      <w:r w:rsidR="00870523" w:rsidRPr="003A33ED">
        <w:t>Об утверждении Положения о порядке размещения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Карталинского муниципального района, и членов их семей в сети Интернет на официальном сайте администрации Карталинского муниципального района и предоставления этих сведений средствам массовой</w:t>
      </w:r>
      <w:proofErr w:type="gramEnd"/>
      <w:r w:rsidR="00870523" w:rsidRPr="003A33ED">
        <w:t xml:space="preserve"> информации для опубликования»</w:t>
      </w:r>
      <w:r w:rsidR="00B52839" w:rsidRPr="003A33ED">
        <w:t>;</w:t>
      </w:r>
    </w:p>
    <w:p w:rsidR="003C26C4" w:rsidRPr="003A33ED" w:rsidRDefault="003C26C4" w:rsidP="00870523">
      <w:pPr>
        <w:ind w:firstLine="709"/>
        <w:jc w:val="both"/>
      </w:pPr>
      <w:proofErr w:type="gramStart"/>
      <w:r w:rsidRPr="003A33ED">
        <w:rPr>
          <w:rFonts w:eastAsia="Calibri"/>
          <w:lang w:eastAsia="ar-SA"/>
        </w:rPr>
        <w:t xml:space="preserve">2) </w:t>
      </w:r>
      <w:r w:rsidR="00517CD6" w:rsidRPr="003A33ED">
        <w:t xml:space="preserve">решение Собрания депутатов Карталинского муниципального района </w:t>
      </w:r>
      <w:r w:rsidR="00870523" w:rsidRPr="003A33ED">
        <w:rPr>
          <w:rFonts w:eastAsia="Calibri"/>
        </w:rPr>
        <w:t>от 26 мая 2022 года № 296</w:t>
      </w:r>
      <w:r w:rsidR="00517CD6" w:rsidRPr="003A33ED">
        <w:rPr>
          <w:rFonts w:eastAsia="Calibri"/>
        </w:rPr>
        <w:t xml:space="preserve"> «О внесении изменений в Положение о порядке размещения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Карталинского муниципального района, и членов их семей в сети Интернет на официальном сайте администрации Карталинского муниципального района и предоставления этих сведений</w:t>
      </w:r>
      <w:proofErr w:type="gramEnd"/>
      <w:r w:rsidR="00517CD6" w:rsidRPr="003A33ED">
        <w:rPr>
          <w:rFonts w:eastAsia="Calibri"/>
        </w:rPr>
        <w:t xml:space="preserve"> средствам массовой информации для опубликования</w:t>
      </w:r>
      <w:r w:rsidR="00F17A4E">
        <w:rPr>
          <w:rFonts w:eastAsia="Calibri"/>
        </w:rPr>
        <w:t>»</w:t>
      </w:r>
      <w:r w:rsidRPr="003A33ED">
        <w:t>;</w:t>
      </w:r>
    </w:p>
    <w:p w:rsidR="005E5CC8" w:rsidRPr="003A33ED" w:rsidRDefault="003C26C4" w:rsidP="005E5CC8">
      <w:pPr>
        <w:ind w:firstLine="709"/>
        <w:jc w:val="both"/>
        <w:rPr>
          <w:rFonts w:eastAsia="Calibri"/>
          <w:bCs/>
          <w:lang w:eastAsia="ar-SA"/>
        </w:rPr>
      </w:pPr>
      <w:proofErr w:type="gramStart"/>
      <w:r w:rsidRPr="003A33ED">
        <w:t xml:space="preserve">3) </w:t>
      </w:r>
      <w:r w:rsidR="00517CD6" w:rsidRPr="003A33ED">
        <w:t xml:space="preserve">решение Собрания депутатов Карталинского муниципального района </w:t>
      </w:r>
      <w:r w:rsidR="00870523" w:rsidRPr="003A33ED">
        <w:rPr>
          <w:rFonts w:eastAsia="Calibri"/>
          <w:lang w:eastAsia="ar-SA"/>
        </w:rPr>
        <w:t xml:space="preserve">от 26 </w:t>
      </w:r>
      <w:r w:rsidR="00517CD6" w:rsidRPr="003A33ED">
        <w:rPr>
          <w:rFonts w:eastAsia="Calibri"/>
          <w:lang w:eastAsia="ar-SA"/>
        </w:rPr>
        <w:t>о</w:t>
      </w:r>
      <w:r w:rsidR="00870523" w:rsidRPr="003A33ED">
        <w:rPr>
          <w:rFonts w:eastAsia="Calibri"/>
          <w:lang w:eastAsia="ar-SA"/>
        </w:rPr>
        <w:t>ктября 2023 года № 531</w:t>
      </w:r>
      <w:r w:rsidR="005E5CC8" w:rsidRPr="003A33ED">
        <w:rPr>
          <w:rFonts w:eastAsia="Calibri"/>
          <w:lang w:eastAsia="ar-SA"/>
        </w:rPr>
        <w:t xml:space="preserve"> «</w:t>
      </w:r>
      <w:r w:rsidR="005E5CC8" w:rsidRPr="003A33ED">
        <w:rPr>
          <w:rFonts w:eastAsia="Calibri"/>
          <w:bCs/>
          <w:lang w:eastAsia="ar-SA"/>
        </w:rPr>
        <w:t xml:space="preserve">О внесении изменений в Положение о порядке размещения сведений о доходах, расходах, об имуществе и обязательствах имущественного характера лиц, замещающих </w:t>
      </w:r>
      <w:r w:rsidR="005E5CC8" w:rsidRPr="003A33ED">
        <w:rPr>
          <w:rFonts w:eastAsia="Calibri"/>
          <w:bCs/>
          <w:lang w:eastAsia="ar-SA"/>
        </w:rPr>
        <w:lastRenderedPageBreak/>
        <w:t>муниципальные должности в органах местного самоуправления Карталинского муниципального района, и членов их семей в сети Интернет на официальном сайте администрации Карталинского муниципального района и предоставления этих сведений</w:t>
      </w:r>
      <w:proofErr w:type="gramEnd"/>
      <w:r w:rsidR="005E5CC8" w:rsidRPr="003A33ED">
        <w:rPr>
          <w:rFonts w:eastAsia="Calibri"/>
          <w:bCs/>
          <w:lang w:eastAsia="ar-SA"/>
        </w:rPr>
        <w:t xml:space="preserve"> средствам массовой информации для опубликования»</w:t>
      </w:r>
      <w:r w:rsidR="00B52839" w:rsidRPr="003A33ED">
        <w:rPr>
          <w:rFonts w:eastAsia="Calibri"/>
          <w:bCs/>
          <w:lang w:eastAsia="ar-SA"/>
        </w:rPr>
        <w:t>;</w:t>
      </w:r>
    </w:p>
    <w:p w:rsidR="00B52839" w:rsidRPr="003A33ED" w:rsidRDefault="00B52839" w:rsidP="00B52839">
      <w:pPr>
        <w:ind w:firstLine="709"/>
        <w:jc w:val="both"/>
        <w:rPr>
          <w:rFonts w:eastAsia="Calibri"/>
          <w:bCs/>
          <w:lang w:eastAsia="ar-SA"/>
        </w:rPr>
      </w:pPr>
      <w:proofErr w:type="gramStart"/>
      <w:r w:rsidRPr="003A33ED">
        <w:rPr>
          <w:rFonts w:eastAsia="Calibri"/>
          <w:bCs/>
          <w:lang w:eastAsia="ar-SA"/>
        </w:rPr>
        <w:t xml:space="preserve">4) </w:t>
      </w:r>
      <w:r w:rsidRPr="003A33ED">
        <w:t xml:space="preserve">решение Собрания депутатов Карталинского муниципального района </w:t>
      </w:r>
      <w:r w:rsidRPr="003A33ED">
        <w:rPr>
          <w:rFonts w:eastAsia="Calibri"/>
          <w:bCs/>
          <w:lang w:eastAsia="ar-SA"/>
        </w:rPr>
        <w:t>от 26 октября  2023  года  № 521 «Об утверждении порядка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органов местного самоуправления и организаций и предоставление этих сведений средствам массовой информации для опубликования».</w:t>
      </w:r>
      <w:proofErr w:type="gramEnd"/>
    </w:p>
    <w:p w:rsidR="0010660B" w:rsidRPr="003A33ED" w:rsidRDefault="00870523" w:rsidP="00870523">
      <w:pPr>
        <w:ind w:firstLine="709"/>
        <w:jc w:val="both"/>
      </w:pPr>
      <w:r w:rsidRPr="003A33ED">
        <w:t>3</w:t>
      </w:r>
      <w:r w:rsidR="0010660B" w:rsidRPr="003A33ED">
        <w:t xml:space="preserve">. Направить </w:t>
      </w:r>
      <w:r w:rsidRPr="003A33ED">
        <w:t>настоящее</w:t>
      </w:r>
      <w:r w:rsidR="0010660B" w:rsidRPr="003A33ED">
        <w:t xml:space="preserve"> решение </w:t>
      </w:r>
      <w:r w:rsidR="00093F37" w:rsidRPr="003A33ED">
        <w:t>Г</w:t>
      </w:r>
      <w:r w:rsidR="0010660B" w:rsidRPr="003A33ED">
        <w:t xml:space="preserve">лаве Карталинского муниципального </w:t>
      </w:r>
      <w:r w:rsidR="00093F37" w:rsidRPr="003A33ED">
        <w:t>округа</w:t>
      </w:r>
      <w:r w:rsidR="0010660B" w:rsidRPr="003A33ED">
        <w:t xml:space="preserve"> </w:t>
      </w:r>
      <w:r w:rsidR="00F92841" w:rsidRPr="00F92841">
        <w:rPr>
          <w:rFonts w:eastAsia="Arial"/>
          <w:szCs w:val="26"/>
        </w:rPr>
        <w:t>Челябинской области</w:t>
      </w:r>
      <w:r w:rsidR="00F92841" w:rsidRPr="00F92841">
        <w:rPr>
          <w:sz w:val="32"/>
        </w:rPr>
        <w:t xml:space="preserve"> </w:t>
      </w:r>
      <w:r w:rsidR="0010660B" w:rsidRPr="003A33ED">
        <w:t>для подписания и опубликования.</w:t>
      </w:r>
    </w:p>
    <w:p w:rsidR="003A33ED" w:rsidRPr="003A33ED" w:rsidRDefault="003A33ED" w:rsidP="003A33ED">
      <w:pPr>
        <w:tabs>
          <w:tab w:val="left" w:pos="993"/>
        </w:tabs>
        <w:ind w:firstLine="709"/>
        <w:jc w:val="both"/>
        <w:rPr>
          <w:szCs w:val="26"/>
        </w:rPr>
      </w:pPr>
      <w:r w:rsidRPr="003A33ED">
        <w:rPr>
          <w:spacing w:val="-1"/>
          <w:szCs w:val="26"/>
        </w:rPr>
        <w:t xml:space="preserve">4. </w:t>
      </w:r>
      <w:r w:rsidRPr="003A33ED">
        <w:rPr>
          <w:rFonts w:eastAsia="Arial"/>
          <w:szCs w:val="26"/>
        </w:rPr>
        <w:t>Опубликовать</w:t>
      </w:r>
      <w:r w:rsidRPr="003A33ED">
        <w:rPr>
          <w:szCs w:val="26"/>
        </w:rPr>
        <w:t xml:space="preserve"> настоящее</w:t>
      </w:r>
      <w:r w:rsidRPr="003A33ED">
        <w:rPr>
          <w:sz w:val="32"/>
          <w:szCs w:val="26"/>
        </w:rPr>
        <w:t xml:space="preserve"> </w:t>
      </w:r>
      <w:r w:rsidRPr="003A33ED">
        <w:rPr>
          <w:szCs w:val="26"/>
        </w:rPr>
        <w:t xml:space="preserve">решение </w:t>
      </w:r>
      <w:r w:rsidRPr="003A33ED">
        <w:rPr>
          <w:rFonts w:eastAsia="Arial"/>
          <w:szCs w:val="26"/>
        </w:rPr>
        <w:t>на официальном сайте Администрации  Карталинского муниципального округа Челябинской области.</w:t>
      </w:r>
    </w:p>
    <w:p w:rsidR="003A33ED" w:rsidRPr="003A33ED" w:rsidRDefault="003A33ED" w:rsidP="003A33ED">
      <w:pPr>
        <w:ind w:right="-65" w:firstLine="567"/>
        <w:rPr>
          <w:szCs w:val="26"/>
        </w:rPr>
      </w:pPr>
    </w:p>
    <w:p w:rsidR="003A33ED" w:rsidRPr="003A33ED" w:rsidRDefault="003A33ED" w:rsidP="003A33ED">
      <w:pPr>
        <w:rPr>
          <w:szCs w:val="26"/>
        </w:rPr>
      </w:pPr>
    </w:p>
    <w:p w:rsidR="003A33ED" w:rsidRPr="003A33ED" w:rsidRDefault="003A33ED" w:rsidP="003A33ED">
      <w:pPr>
        <w:rPr>
          <w:szCs w:val="26"/>
        </w:rPr>
      </w:pPr>
      <w:r w:rsidRPr="003A33ED">
        <w:rPr>
          <w:szCs w:val="26"/>
        </w:rPr>
        <w:t xml:space="preserve">Председатель Собрания депутатов </w:t>
      </w:r>
    </w:p>
    <w:p w:rsidR="003A33ED" w:rsidRPr="003A33ED" w:rsidRDefault="003A33ED" w:rsidP="003A33ED">
      <w:pPr>
        <w:rPr>
          <w:szCs w:val="26"/>
        </w:rPr>
      </w:pPr>
      <w:r w:rsidRPr="003A33ED">
        <w:rPr>
          <w:szCs w:val="26"/>
        </w:rPr>
        <w:t xml:space="preserve">Карталинского  муниципального округа                                </w:t>
      </w:r>
      <w:r>
        <w:rPr>
          <w:szCs w:val="26"/>
        </w:rPr>
        <w:t xml:space="preserve">        </w:t>
      </w:r>
      <w:r w:rsidRPr="003A33ED">
        <w:rPr>
          <w:szCs w:val="26"/>
        </w:rPr>
        <w:t xml:space="preserve"> Е.Н. Слинкин</w:t>
      </w:r>
    </w:p>
    <w:p w:rsidR="003A33ED" w:rsidRPr="003A33ED" w:rsidRDefault="003A33ED" w:rsidP="003A33ED">
      <w:pPr>
        <w:rPr>
          <w:szCs w:val="26"/>
        </w:rPr>
      </w:pPr>
      <w:r w:rsidRPr="003A33ED">
        <w:rPr>
          <w:szCs w:val="26"/>
        </w:rPr>
        <w:t>Челябинской области</w:t>
      </w:r>
    </w:p>
    <w:p w:rsidR="003A33ED" w:rsidRDefault="003A33ED" w:rsidP="003A33ED">
      <w:pPr>
        <w:rPr>
          <w:szCs w:val="26"/>
        </w:rPr>
      </w:pPr>
    </w:p>
    <w:p w:rsidR="003A33ED" w:rsidRPr="003A33ED" w:rsidRDefault="003A33ED" w:rsidP="003A33ED">
      <w:pPr>
        <w:rPr>
          <w:szCs w:val="26"/>
        </w:rPr>
      </w:pPr>
    </w:p>
    <w:p w:rsidR="003A33ED" w:rsidRPr="003A33ED" w:rsidRDefault="003A33ED" w:rsidP="003A33ED">
      <w:pPr>
        <w:rPr>
          <w:szCs w:val="26"/>
        </w:rPr>
      </w:pPr>
      <w:r w:rsidRPr="003A33ED">
        <w:rPr>
          <w:szCs w:val="26"/>
        </w:rPr>
        <w:t xml:space="preserve">Глава Карталинского </w:t>
      </w:r>
    </w:p>
    <w:p w:rsidR="003A33ED" w:rsidRPr="003A33ED" w:rsidRDefault="003A33ED" w:rsidP="003A33ED">
      <w:pPr>
        <w:rPr>
          <w:szCs w:val="26"/>
        </w:rPr>
      </w:pPr>
      <w:r w:rsidRPr="003A33ED">
        <w:rPr>
          <w:szCs w:val="26"/>
        </w:rPr>
        <w:t xml:space="preserve">муниципального округа </w:t>
      </w:r>
    </w:p>
    <w:p w:rsidR="003A33ED" w:rsidRPr="003A33ED" w:rsidRDefault="003A33ED" w:rsidP="003A33ED">
      <w:pPr>
        <w:rPr>
          <w:szCs w:val="26"/>
        </w:rPr>
      </w:pPr>
      <w:r w:rsidRPr="003A33ED">
        <w:rPr>
          <w:szCs w:val="26"/>
        </w:rPr>
        <w:t xml:space="preserve">Челябинской области                                                      </w:t>
      </w:r>
      <w:r>
        <w:rPr>
          <w:szCs w:val="26"/>
        </w:rPr>
        <w:t xml:space="preserve">                    </w:t>
      </w:r>
      <w:r w:rsidRPr="003A33ED">
        <w:rPr>
          <w:szCs w:val="26"/>
        </w:rPr>
        <w:t xml:space="preserve"> А.Г. Вдовин</w:t>
      </w:r>
    </w:p>
    <w:p w:rsidR="005E5CC8" w:rsidRPr="003A33ED" w:rsidRDefault="005E5CC8" w:rsidP="00E370C8"/>
    <w:p w:rsidR="005E5CC8" w:rsidRPr="003A33ED" w:rsidRDefault="005E5CC8" w:rsidP="00E370C8"/>
    <w:p w:rsidR="005E5CC8" w:rsidRPr="003A33ED" w:rsidRDefault="005E5CC8" w:rsidP="00E370C8"/>
    <w:p w:rsidR="005E5CC8" w:rsidRPr="003A33ED" w:rsidRDefault="005E5CC8" w:rsidP="00E370C8"/>
    <w:p w:rsidR="005E5CC8" w:rsidRPr="003A33ED" w:rsidRDefault="005E5CC8" w:rsidP="00E370C8"/>
    <w:p w:rsidR="005E5CC8" w:rsidRPr="003A33ED" w:rsidRDefault="005E5CC8" w:rsidP="00E370C8"/>
    <w:p w:rsidR="005E5CC8" w:rsidRPr="003A33ED" w:rsidRDefault="005E5CC8" w:rsidP="00E370C8"/>
    <w:p w:rsidR="005E5CC8" w:rsidRPr="003A33ED" w:rsidRDefault="005E5CC8" w:rsidP="00E370C8"/>
    <w:p w:rsidR="005E5CC8" w:rsidRPr="003A33ED" w:rsidRDefault="005E5CC8" w:rsidP="00E370C8"/>
    <w:p w:rsidR="005E5CC8" w:rsidRPr="003A33ED" w:rsidRDefault="005E5CC8" w:rsidP="00E370C8"/>
    <w:p w:rsidR="005E5CC8" w:rsidRPr="003A33ED" w:rsidRDefault="005E5CC8" w:rsidP="00E370C8"/>
    <w:sectPr w:rsidR="005E5CC8" w:rsidRPr="003A33ED" w:rsidSect="00E370C8">
      <w:pgSz w:w="11906" w:h="16838"/>
      <w:pgMar w:top="388" w:right="851" w:bottom="709" w:left="1701" w:header="284" w:footer="21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024" w:rsidRDefault="007E4024" w:rsidP="008055AF">
      <w:r>
        <w:separator/>
      </w:r>
    </w:p>
  </w:endnote>
  <w:endnote w:type="continuationSeparator" w:id="1">
    <w:p w:rsidR="007E4024" w:rsidRDefault="007E4024" w:rsidP="008055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024" w:rsidRDefault="007E4024" w:rsidP="008055AF">
      <w:r>
        <w:separator/>
      </w:r>
    </w:p>
  </w:footnote>
  <w:footnote w:type="continuationSeparator" w:id="1">
    <w:p w:rsidR="007E4024" w:rsidRDefault="007E4024" w:rsidP="008055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076CE"/>
    <w:multiLevelType w:val="hybridMultilevel"/>
    <w:tmpl w:val="AECA1DF6"/>
    <w:lvl w:ilvl="0" w:tplc="E90047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1842"/>
    <w:rsid w:val="00053092"/>
    <w:rsid w:val="00093F37"/>
    <w:rsid w:val="00094122"/>
    <w:rsid w:val="000C5880"/>
    <w:rsid w:val="000F0101"/>
    <w:rsid w:val="000F120B"/>
    <w:rsid w:val="0010660B"/>
    <w:rsid w:val="001174D2"/>
    <w:rsid w:val="00124D35"/>
    <w:rsid w:val="001D195F"/>
    <w:rsid w:val="001E1260"/>
    <w:rsid w:val="001E3F4D"/>
    <w:rsid w:val="001F0C19"/>
    <w:rsid w:val="00286BAB"/>
    <w:rsid w:val="00297668"/>
    <w:rsid w:val="002A5E8C"/>
    <w:rsid w:val="00304841"/>
    <w:rsid w:val="003155E7"/>
    <w:rsid w:val="00370358"/>
    <w:rsid w:val="003A323A"/>
    <w:rsid w:val="003A33ED"/>
    <w:rsid w:val="003B0FE8"/>
    <w:rsid w:val="003C26C4"/>
    <w:rsid w:val="003D0030"/>
    <w:rsid w:val="004F5F1A"/>
    <w:rsid w:val="004F5FA7"/>
    <w:rsid w:val="005135A9"/>
    <w:rsid w:val="00517CD6"/>
    <w:rsid w:val="00554128"/>
    <w:rsid w:val="005E5CC8"/>
    <w:rsid w:val="00633ECE"/>
    <w:rsid w:val="00691D18"/>
    <w:rsid w:val="006C04B8"/>
    <w:rsid w:val="006E2E01"/>
    <w:rsid w:val="00734353"/>
    <w:rsid w:val="0073483B"/>
    <w:rsid w:val="00734DDB"/>
    <w:rsid w:val="007409A9"/>
    <w:rsid w:val="00752D17"/>
    <w:rsid w:val="007E4024"/>
    <w:rsid w:val="008055AF"/>
    <w:rsid w:val="0082770E"/>
    <w:rsid w:val="00864D2B"/>
    <w:rsid w:val="00870523"/>
    <w:rsid w:val="0090689E"/>
    <w:rsid w:val="009C14BD"/>
    <w:rsid w:val="009C5942"/>
    <w:rsid w:val="009F415E"/>
    <w:rsid w:val="00A22D3A"/>
    <w:rsid w:val="00A33750"/>
    <w:rsid w:val="00A41D03"/>
    <w:rsid w:val="00A736AE"/>
    <w:rsid w:val="00AC1451"/>
    <w:rsid w:val="00AF70CA"/>
    <w:rsid w:val="00B52839"/>
    <w:rsid w:val="00B6359B"/>
    <w:rsid w:val="00B70B79"/>
    <w:rsid w:val="00B93FF6"/>
    <w:rsid w:val="00BA5D2F"/>
    <w:rsid w:val="00BB2102"/>
    <w:rsid w:val="00BB69F4"/>
    <w:rsid w:val="00BC6926"/>
    <w:rsid w:val="00BC69CF"/>
    <w:rsid w:val="00C0188B"/>
    <w:rsid w:val="00C0224B"/>
    <w:rsid w:val="00C048D1"/>
    <w:rsid w:val="00C0555C"/>
    <w:rsid w:val="00C437EB"/>
    <w:rsid w:val="00C53797"/>
    <w:rsid w:val="00C55F75"/>
    <w:rsid w:val="00C56C75"/>
    <w:rsid w:val="00C56D71"/>
    <w:rsid w:val="00CB67DF"/>
    <w:rsid w:val="00D74D24"/>
    <w:rsid w:val="00E26BF5"/>
    <w:rsid w:val="00E304DC"/>
    <w:rsid w:val="00E370C8"/>
    <w:rsid w:val="00E45B64"/>
    <w:rsid w:val="00E71842"/>
    <w:rsid w:val="00F142B5"/>
    <w:rsid w:val="00F17A4E"/>
    <w:rsid w:val="00F9140B"/>
    <w:rsid w:val="00F92841"/>
    <w:rsid w:val="00F94AE7"/>
    <w:rsid w:val="00FC7350"/>
    <w:rsid w:val="00FD1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FF6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5E5C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D3A"/>
    <w:pPr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rsid w:val="001174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174D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header"/>
    <w:basedOn w:val="a"/>
    <w:link w:val="a5"/>
    <w:uiPriority w:val="99"/>
    <w:rsid w:val="008055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55AF"/>
    <w:rPr>
      <w:sz w:val="28"/>
      <w:szCs w:val="28"/>
    </w:rPr>
  </w:style>
  <w:style w:type="paragraph" w:styleId="a6">
    <w:name w:val="footer"/>
    <w:basedOn w:val="a"/>
    <w:link w:val="a7"/>
    <w:rsid w:val="008055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055AF"/>
    <w:rPr>
      <w:sz w:val="28"/>
      <w:szCs w:val="28"/>
    </w:rPr>
  </w:style>
  <w:style w:type="character" w:styleId="a8">
    <w:name w:val="Hyperlink"/>
    <w:uiPriority w:val="99"/>
    <w:unhideWhenUsed/>
    <w:rsid w:val="0010660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E5C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369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</vt:lpstr>
    </vt:vector>
  </TitlesOfParts>
  <Company>Администрация</Company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</dc:title>
  <dc:creator>Надежда</dc:creator>
  <cp:lastModifiedBy>User</cp:lastModifiedBy>
  <cp:revision>11</cp:revision>
  <cp:lastPrinted>2026-03-27T09:51:00Z</cp:lastPrinted>
  <dcterms:created xsi:type="dcterms:W3CDTF">2026-03-11T08:25:00Z</dcterms:created>
  <dcterms:modified xsi:type="dcterms:W3CDTF">2026-03-27T09:52:00Z</dcterms:modified>
</cp:coreProperties>
</file>